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5844" w14:textId="77777777" w:rsidR="00925B4F" w:rsidRDefault="00925B4F" w:rsidP="00925B4F">
      <w:pPr>
        <w:pStyle w:val="TACDateVersion"/>
      </w:pPr>
      <w:r>
        <w:t>Michigan’s Multi-Tiered System of Supports Technical Assistance Center</w:t>
      </w:r>
    </w:p>
    <w:p w14:paraId="601DE1CC" w14:textId="69742D42" w:rsidR="00925B4F" w:rsidRDefault="004842BF" w:rsidP="00925B4F">
      <w:pPr>
        <w:pStyle w:val="TACDateVersion"/>
      </w:pPr>
      <w:r>
        <w:t>August 2025</w:t>
      </w:r>
      <w:r w:rsidR="00925B4F">
        <w:t xml:space="preserve"> – Version 1.0</w:t>
      </w:r>
    </w:p>
    <w:p w14:paraId="756C38AE" w14:textId="5136EB46" w:rsidR="00355453" w:rsidRDefault="004842BF" w:rsidP="00B80C72">
      <w:pPr>
        <w:pStyle w:val="Heading1"/>
      </w:pPr>
      <w:r>
        <w:t>Explicit Instruction Facilitator Network</w:t>
      </w:r>
    </w:p>
    <w:p w14:paraId="65EFF848" w14:textId="5A289357" w:rsidR="00B80C72" w:rsidRDefault="004842BF" w:rsidP="00F83D43">
      <w:pPr>
        <w:tabs>
          <w:tab w:val="left" w:pos="7333"/>
        </w:tabs>
      </w:pPr>
      <w:r>
        <w:t>This document provides key logistics and essential information to</w:t>
      </w:r>
      <w:r w:rsidR="00E03405">
        <w:t xml:space="preserve"> inform and</w:t>
      </w:r>
      <w:r>
        <w:t xml:space="preserve"> support participation in the Explicit Instruction Facilitator Network.</w:t>
      </w:r>
    </w:p>
    <w:p w14:paraId="79E6658C" w14:textId="5AE37734" w:rsidR="00E5162B" w:rsidRDefault="4FCE709F" w:rsidP="4FCE709F">
      <w:pPr>
        <w:pStyle w:val="Heading2"/>
        <w:rPr>
          <w:b/>
        </w:rPr>
      </w:pPr>
      <w:r w:rsidRPr="4FCE709F">
        <w:rPr>
          <w:b/>
        </w:rPr>
        <w:t>Network Meeting Schedule</w:t>
      </w:r>
    </w:p>
    <w:p w14:paraId="090FBFE6" w14:textId="0CC11692" w:rsidR="004842BF" w:rsidRPr="004842BF" w:rsidRDefault="004842BF" w:rsidP="004842BF">
      <w:r>
        <w:t xml:space="preserve">All Network Gatherings will </w:t>
      </w:r>
      <w:r w:rsidR="00E03405">
        <w:t>occur</w:t>
      </w:r>
      <w:r>
        <w:t xml:space="preserve"> virtually from 8:30-10:30 am on the </w:t>
      </w:r>
      <w:r w:rsidR="00E03405">
        <w:t>indicated dates</w:t>
      </w:r>
      <w:r>
        <w:t xml:space="preserve">. Facilitator check-in meetings will be offered at multiple time slots so </w:t>
      </w:r>
      <w:r w:rsidR="00E03405">
        <w:t>you</w:t>
      </w:r>
      <w:r>
        <w:t xml:space="preserve"> can select the time that best fits your schedule. Information regarding registration and sign-up will be emailed.</w:t>
      </w:r>
    </w:p>
    <w:p w14:paraId="1A8A2B89" w14:textId="31254064" w:rsidR="004842BF" w:rsidRDefault="004842BF" w:rsidP="004842BF">
      <w:pPr>
        <w:pStyle w:val="ListParagraph"/>
        <w:numPr>
          <w:ilvl w:val="0"/>
          <w:numId w:val="19"/>
        </w:numPr>
      </w:pPr>
      <w:r>
        <w:t>July 28 – August 1, 2025: Explicit Instruction Trainers Academy, Mt. Pleasant, MI</w:t>
      </w:r>
    </w:p>
    <w:p w14:paraId="67E715AB" w14:textId="5A49D5E7" w:rsidR="004842BF" w:rsidRDefault="004842BF" w:rsidP="004842BF">
      <w:pPr>
        <w:pStyle w:val="ListParagraph"/>
        <w:numPr>
          <w:ilvl w:val="0"/>
          <w:numId w:val="19"/>
        </w:numPr>
      </w:pPr>
      <w:r>
        <w:t xml:space="preserve">September 16, 2025: Network Gathering #1: Introduction to Explicit Instruction </w:t>
      </w:r>
    </w:p>
    <w:p w14:paraId="60D0C099" w14:textId="44E73878" w:rsidR="004842BF" w:rsidRDefault="004842BF" w:rsidP="004842BF">
      <w:pPr>
        <w:pStyle w:val="ListParagraph"/>
        <w:numPr>
          <w:ilvl w:val="0"/>
          <w:numId w:val="19"/>
        </w:numPr>
      </w:pPr>
      <w:r>
        <w:t>October 2025: Facilitator Check-In</w:t>
      </w:r>
    </w:p>
    <w:p w14:paraId="28B85BC2" w14:textId="759A8B84" w:rsidR="004842BF" w:rsidRDefault="004842BF" w:rsidP="004842BF">
      <w:pPr>
        <w:pStyle w:val="ListParagraph"/>
        <w:numPr>
          <w:ilvl w:val="0"/>
          <w:numId w:val="19"/>
        </w:numPr>
      </w:pPr>
      <w:r>
        <w:t>November 18, 2025: Network Gathering #2, Active Participation</w:t>
      </w:r>
    </w:p>
    <w:p w14:paraId="1FE5C095" w14:textId="0476A55C" w:rsidR="004842BF" w:rsidRDefault="004842BF" w:rsidP="004842BF">
      <w:pPr>
        <w:pStyle w:val="ListParagraph"/>
        <w:numPr>
          <w:ilvl w:val="0"/>
          <w:numId w:val="19"/>
        </w:numPr>
      </w:pPr>
      <w:r>
        <w:t>December 2025: Facilitator Check-In</w:t>
      </w:r>
    </w:p>
    <w:p w14:paraId="17319697" w14:textId="1E3E937C" w:rsidR="004842BF" w:rsidRDefault="004842BF" w:rsidP="004842BF">
      <w:pPr>
        <w:pStyle w:val="ListParagraph"/>
        <w:numPr>
          <w:ilvl w:val="0"/>
          <w:numId w:val="19"/>
        </w:numPr>
      </w:pPr>
      <w:r>
        <w:t>January 20, 2026: Network Gathering #3: Practice and Feedback</w:t>
      </w:r>
    </w:p>
    <w:p w14:paraId="3D0988FC" w14:textId="38422649" w:rsidR="004842BF" w:rsidRDefault="004842BF" w:rsidP="004842BF">
      <w:pPr>
        <w:pStyle w:val="ListParagraph"/>
        <w:numPr>
          <w:ilvl w:val="0"/>
          <w:numId w:val="19"/>
        </w:numPr>
      </w:pPr>
      <w:r>
        <w:t>February 2026: Facilitator Check-In</w:t>
      </w:r>
    </w:p>
    <w:p w14:paraId="547CCCD4" w14:textId="3B397A74" w:rsidR="004842BF" w:rsidRDefault="004842BF" w:rsidP="004842BF">
      <w:pPr>
        <w:pStyle w:val="ListParagraph"/>
        <w:numPr>
          <w:ilvl w:val="0"/>
          <w:numId w:val="19"/>
        </w:numPr>
      </w:pPr>
      <w:r>
        <w:t>March 17, 2026: Network Gathering #4: Vocabulary Instruction</w:t>
      </w:r>
    </w:p>
    <w:p w14:paraId="65CCAE3F" w14:textId="70D965CC" w:rsidR="004842BF" w:rsidRPr="004842BF" w:rsidRDefault="004842BF" w:rsidP="004842BF">
      <w:pPr>
        <w:pStyle w:val="ListParagraph"/>
        <w:numPr>
          <w:ilvl w:val="0"/>
          <w:numId w:val="19"/>
        </w:numPr>
      </w:pPr>
      <w:r>
        <w:t>April 2026: Final Facilitator Check-In</w:t>
      </w:r>
    </w:p>
    <w:p w14:paraId="39BB6C2E" w14:textId="49A1CA29" w:rsidR="00E5162B" w:rsidRDefault="004842BF" w:rsidP="00E5162B">
      <w:pPr>
        <w:pStyle w:val="Heading3"/>
      </w:pPr>
      <w:r>
        <w:t>Network Commitments</w:t>
      </w:r>
    </w:p>
    <w:p w14:paraId="3937F1A1" w14:textId="22513776" w:rsidR="00BA0932" w:rsidRPr="003E5FBB" w:rsidRDefault="00BA0932" w:rsidP="00BA0932">
      <w:pPr>
        <w:rPr>
          <w:i/>
          <w:iCs/>
        </w:rPr>
      </w:pPr>
      <w:r w:rsidRPr="003E5FBB">
        <w:rPr>
          <w:i/>
          <w:iCs/>
        </w:rPr>
        <w:t>Network facilitator commitments</w:t>
      </w:r>
    </w:p>
    <w:p w14:paraId="4F1AB2CB" w14:textId="35F78347" w:rsidR="004842BF" w:rsidRDefault="004842BF" w:rsidP="004842BF">
      <w:pPr>
        <w:pStyle w:val="ListParagraph"/>
        <w:numPr>
          <w:ilvl w:val="0"/>
          <w:numId w:val="20"/>
        </w:numPr>
      </w:pPr>
      <w:r>
        <w:t>Attend all trainings, network meetings</w:t>
      </w:r>
      <w:r w:rsidR="00E03405">
        <w:t>,</w:t>
      </w:r>
      <w:r>
        <w:t xml:space="preserve"> and events</w:t>
      </w:r>
      <w:r w:rsidR="00E03405">
        <w:t xml:space="preserve"> </w:t>
      </w:r>
      <w:r w:rsidR="00270A8B">
        <w:t>outlined in the</w:t>
      </w:r>
      <w:r w:rsidR="00E03405">
        <w:t xml:space="preserve"> Network Meeting Schedule</w:t>
      </w:r>
    </w:p>
    <w:p w14:paraId="65C35D44" w14:textId="2A654159" w:rsidR="004842BF" w:rsidRDefault="4FCE709F" w:rsidP="004842BF">
      <w:pPr>
        <w:pStyle w:val="ListParagraph"/>
        <w:numPr>
          <w:ilvl w:val="0"/>
          <w:numId w:val="20"/>
        </w:numPr>
      </w:pPr>
      <w:r>
        <w:t>Facilitate professional learning using the provided materials on designated topics</w:t>
      </w:r>
      <w:r w:rsidR="004842BF">
        <w:tab/>
      </w:r>
    </w:p>
    <w:p w14:paraId="24CBEDAA" w14:textId="10AC2A6A" w:rsidR="004842BF" w:rsidRDefault="00D77D60" w:rsidP="4FCE709F">
      <w:pPr>
        <w:pStyle w:val="ListParagraph"/>
        <w:numPr>
          <w:ilvl w:val="1"/>
          <w:numId w:val="20"/>
        </w:numPr>
      </w:pPr>
      <w:r>
        <w:t>M</w:t>
      </w:r>
      <w:r w:rsidR="4FCE709F">
        <w:t>aterials may be adapted to meet the needs of your audience</w:t>
      </w:r>
    </w:p>
    <w:p w14:paraId="1DD711A9" w14:textId="405501A1" w:rsidR="00270A8B" w:rsidRDefault="004842BF" w:rsidP="00270A8B">
      <w:pPr>
        <w:pStyle w:val="ListParagraph"/>
        <w:numPr>
          <w:ilvl w:val="0"/>
          <w:numId w:val="20"/>
        </w:numPr>
      </w:pPr>
      <w:r>
        <w:t xml:space="preserve">Collect data and feedback </w:t>
      </w:r>
      <w:r w:rsidR="00FF2889">
        <w:t>after each professional learning session</w:t>
      </w:r>
    </w:p>
    <w:p w14:paraId="70F86397" w14:textId="537E8251" w:rsidR="00E5162B" w:rsidRPr="003E5FBB" w:rsidRDefault="4FCE709F" w:rsidP="00270A8B">
      <w:pPr>
        <w:rPr>
          <w:i/>
          <w:iCs/>
        </w:rPr>
      </w:pPr>
      <w:r w:rsidRPr="4FCE709F">
        <w:rPr>
          <w:i/>
          <w:iCs/>
        </w:rPr>
        <w:t>Building administrator commitments</w:t>
      </w:r>
    </w:p>
    <w:p w14:paraId="788A1D46" w14:textId="55450CBD" w:rsidR="004842BF" w:rsidRDefault="004842BF" w:rsidP="004842BF">
      <w:pPr>
        <w:pStyle w:val="ListParagraph"/>
        <w:numPr>
          <w:ilvl w:val="0"/>
          <w:numId w:val="21"/>
        </w:numPr>
      </w:pPr>
      <w:r>
        <w:t xml:space="preserve">Attend or </w:t>
      </w:r>
      <w:r w:rsidR="00270A8B">
        <w:t>view</w:t>
      </w:r>
      <w:r>
        <w:t xml:space="preserve"> the </w:t>
      </w:r>
      <w:r w:rsidR="00270A8B">
        <w:t>A</w:t>
      </w:r>
      <w:r>
        <w:t xml:space="preserve">dministrator </w:t>
      </w:r>
      <w:r w:rsidR="00270A8B">
        <w:t>O</w:t>
      </w:r>
      <w:r>
        <w:t xml:space="preserve">rientation </w:t>
      </w:r>
      <w:r w:rsidR="00270A8B">
        <w:t>S</w:t>
      </w:r>
      <w:r>
        <w:t>ession</w:t>
      </w:r>
    </w:p>
    <w:p w14:paraId="036BB795" w14:textId="1CF1CBF6" w:rsidR="004842BF" w:rsidRDefault="004842BF" w:rsidP="004842BF">
      <w:pPr>
        <w:pStyle w:val="ListParagraph"/>
        <w:numPr>
          <w:ilvl w:val="0"/>
          <w:numId w:val="21"/>
        </w:numPr>
      </w:pPr>
      <w:r>
        <w:t xml:space="preserve">Meet regularly with your </w:t>
      </w:r>
      <w:r w:rsidR="004D14A4">
        <w:t>N</w:t>
      </w:r>
      <w:r>
        <w:t xml:space="preserve">etwork </w:t>
      </w:r>
      <w:r w:rsidR="004D14A4">
        <w:t>F</w:t>
      </w:r>
      <w:r>
        <w:t>acilitator</w:t>
      </w:r>
      <w:r w:rsidR="00270A8B">
        <w:t>(s)</w:t>
      </w:r>
      <w:r>
        <w:t xml:space="preserve"> to set goals and </w:t>
      </w:r>
      <w:r w:rsidR="00270A8B">
        <w:t xml:space="preserve">to </w:t>
      </w:r>
      <w:r>
        <w:t xml:space="preserve">reflect on </w:t>
      </w:r>
      <w:r w:rsidR="00E03405">
        <w:t xml:space="preserve">the </w:t>
      </w:r>
      <w:r>
        <w:t xml:space="preserve">application of skills learned through </w:t>
      </w:r>
      <w:r w:rsidR="00270A8B">
        <w:t>the Network Gatherings</w:t>
      </w:r>
    </w:p>
    <w:p w14:paraId="1EE8100B" w14:textId="5BF32246" w:rsidR="004842BF" w:rsidRDefault="004842BF" w:rsidP="004842BF">
      <w:pPr>
        <w:pStyle w:val="ListParagraph"/>
        <w:numPr>
          <w:ilvl w:val="0"/>
          <w:numId w:val="21"/>
        </w:numPr>
      </w:pPr>
      <w:r>
        <w:t>Protect and promote the work</w:t>
      </w:r>
    </w:p>
    <w:p w14:paraId="41640D2E" w14:textId="2602D94A" w:rsidR="00E03405" w:rsidRDefault="4FCE709F" w:rsidP="00270A8B">
      <w:pPr>
        <w:pStyle w:val="ListParagraph"/>
        <w:numPr>
          <w:ilvl w:val="1"/>
          <w:numId w:val="21"/>
        </w:numPr>
      </w:pPr>
      <w:r>
        <w:t>Allocate time for all four professional learning topics provided by the Explicit Instruction Network</w:t>
      </w:r>
    </w:p>
    <w:p w14:paraId="2ECE1C25" w14:textId="54093C6C" w:rsidR="00E03405" w:rsidRPr="004842BF" w:rsidRDefault="4FCE709F" w:rsidP="00270A8B">
      <w:pPr>
        <w:pStyle w:val="ListParagraph"/>
        <w:numPr>
          <w:ilvl w:val="1"/>
          <w:numId w:val="21"/>
        </w:numPr>
      </w:pPr>
      <w:r>
        <w:t>Support your Network Facilitator(s) in meeting the scheduled requirements for Network Gatherings and Check-Ins, as well as data collection</w:t>
      </w:r>
    </w:p>
    <w:p w14:paraId="4C629E87" w14:textId="3E0042CF" w:rsidR="00E5162B" w:rsidRDefault="00BA0932" w:rsidP="00E5162B">
      <w:pPr>
        <w:pStyle w:val="Heading5"/>
      </w:pPr>
      <w:r>
        <w:lastRenderedPageBreak/>
        <w:t>Data Collection</w:t>
      </w:r>
    </w:p>
    <w:p w14:paraId="796829F7" w14:textId="1E245DCE" w:rsidR="00640E5D" w:rsidRDefault="6A8D0FC8" w:rsidP="6A8D0FC8">
      <w:pPr>
        <w:pStyle w:val="ListParagraph"/>
        <w:numPr>
          <w:ilvl w:val="0"/>
          <w:numId w:val="2"/>
        </w:numPr>
        <w:rPr>
          <w:szCs w:val="22"/>
        </w:rPr>
      </w:pPr>
      <w:r>
        <w:t xml:space="preserve">Facilitators will complete this survey after each facilitated professional learning session. For a co-facilitated session, each facilitator should complete their own survey. Follow the link to access the post facilitation </w:t>
      </w:r>
      <w:hyperlink r:id="rId8">
        <w:r w:rsidRPr="6A8D0FC8">
          <w:rPr>
            <w:rStyle w:val="Hyperlink"/>
          </w:rPr>
          <w:t>reflection survey</w:t>
        </w:r>
      </w:hyperlink>
      <w:r>
        <w:t xml:space="preserve"> (</w:t>
      </w:r>
      <w:hyperlink r:id="rId9">
        <w:r w:rsidRPr="6A8D0FC8">
          <w:rPr>
            <w:rStyle w:val="Hyperlink"/>
          </w:rPr>
          <w:t>https://tinyurl.com/EIFN-Reflect</w:t>
        </w:r>
      </w:hyperlink>
      <w:r>
        <w:t>).</w:t>
      </w:r>
    </w:p>
    <w:p w14:paraId="26B1B3EA" w14:textId="34D2C58A" w:rsidR="00BA0932" w:rsidRDefault="00BA0932" w:rsidP="003E5FBB">
      <w:pPr>
        <w:jc w:val="center"/>
      </w:pPr>
      <w:r w:rsidRPr="6A8D0FC8">
        <w:rPr>
          <w:rFonts w:cs="Arial"/>
          <w:color w:val="222222"/>
        </w:rPr>
        <w:fldChar w:fldCharType="begin"/>
      </w:r>
      <w:r w:rsidRPr="6A8D0FC8">
        <w:rPr>
          <w:rFonts w:cs="Arial"/>
          <w:color w:val="222222"/>
        </w:rPr>
        <w:instrText xml:space="preserve"> INCLUDEPICTURE "https://lh7-rt.googleusercontent.com/docsz/AD_4nXeGNYgi5k_gPdaLCUvbPbitHjR07nF5y_arHE5A1-CiU7_P3KNqf8D-MUROo9KV_BCqGbFGNOohxUdbJHuUh_W-lNdLfYCjNNHJ9qwP70bDrSPVF2YRaE6hIzTl1fnCymxbok9o6A?key=4QMbO_oekPnvMBVlUoQrUGO5" \* MERGEFORMATINET </w:instrText>
      </w:r>
      <w:r w:rsidRPr="6A8D0FC8">
        <w:rPr>
          <w:rFonts w:cs="Arial"/>
          <w:color w:val="222222"/>
        </w:rPr>
        <w:fldChar w:fldCharType="separate"/>
      </w:r>
      <w:r>
        <w:rPr>
          <w:noProof/>
        </w:rPr>
        <w:drawing>
          <wp:inline distT="0" distB="0" distL="0" distR="0" wp14:anchorId="70DA18BD" wp14:editId="2B089016">
            <wp:extent cx="1187354" cy="1187354"/>
            <wp:effectExtent l="0" t="0" r="5715" b="5715"/>
            <wp:docPr id="85583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54" cy="118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A8D0FC8">
        <w:rPr>
          <w:rFonts w:cs="Arial"/>
          <w:color w:val="222222"/>
        </w:rPr>
        <w:fldChar w:fldCharType="end"/>
      </w:r>
    </w:p>
    <w:p w14:paraId="7D63933E" w14:textId="77403780" w:rsidR="6A8D0FC8" w:rsidRDefault="6A8D0FC8" w:rsidP="6A8D0FC8">
      <w:pPr>
        <w:jc w:val="center"/>
      </w:pPr>
      <w:r>
        <w:t>Post Facilitation Reflection Survey</w:t>
      </w:r>
    </w:p>
    <w:p w14:paraId="68859B59" w14:textId="31DA3B1F" w:rsidR="00DA77F5" w:rsidRPr="00BA0932" w:rsidRDefault="6A8D0FC8" w:rsidP="6A8D0FC8">
      <w:pPr>
        <w:pStyle w:val="ListParagraph"/>
        <w:numPr>
          <w:ilvl w:val="0"/>
          <w:numId w:val="1"/>
        </w:numPr>
        <w:rPr>
          <w:szCs w:val="22"/>
        </w:rPr>
      </w:pPr>
      <w:r>
        <w:t xml:space="preserve">Select a core group of participants who will attend all four professional learning topics. Participants will complete the pre-survey before the first professional learning session and the post-survey after the final session. If supporting more than one group of educators, you may select one group for data collection. Follow the links to access the </w:t>
      </w:r>
      <w:hyperlink r:id="rId11">
        <w:r w:rsidRPr="6A8D0FC8">
          <w:rPr>
            <w:rStyle w:val="Hyperlink"/>
          </w:rPr>
          <w:t>pre-survey</w:t>
        </w:r>
      </w:hyperlink>
      <w:r>
        <w:t xml:space="preserve"> (</w:t>
      </w:r>
      <w:hyperlink r:id="rId12">
        <w:r w:rsidRPr="6A8D0FC8">
          <w:rPr>
            <w:rStyle w:val="Hyperlink"/>
          </w:rPr>
          <w:t>https://tinyurl.com/EIFN-Pre-Survey</w:t>
        </w:r>
      </w:hyperlink>
      <w:r>
        <w:t xml:space="preserve">) and </w:t>
      </w:r>
      <w:hyperlink r:id="rId13">
        <w:r w:rsidRPr="6A8D0FC8">
          <w:rPr>
            <w:rStyle w:val="Hyperlink"/>
          </w:rPr>
          <w:t>post-survey</w:t>
        </w:r>
      </w:hyperlink>
      <w:r>
        <w:t xml:space="preserve"> (</w:t>
      </w:r>
      <w:hyperlink r:id="rId14">
        <w:r w:rsidRPr="6A8D0FC8">
          <w:rPr>
            <w:rStyle w:val="Hyperlink"/>
          </w:rPr>
          <w:t>https://tinyurl.com/EIFN-Post-Survey</w:t>
        </w:r>
      </w:hyperlink>
      <w: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77F5" w14:paraId="535F2323" w14:textId="77777777" w:rsidTr="6A8D0FC8">
        <w:tc>
          <w:tcPr>
            <w:tcW w:w="4675" w:type="dxa"/>
          </w:tcPr>
          <w:p w14:paraId="627DF9AC" w14:textId="47694814" w:rsidR="00DA77F5" w:rsidRDefault="00DA77F5" w:rsidP="00DA77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FF059A" wp14:editId="16E331E7">
                  <wp:extent cx="1227780" cy="1227780"/>
                  <wp:effectExtent l="0" t="0" r="1905" b="1905"/>
                  <wp:docPr id="9" name="Content Placeholder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 Placeholder 8"/>
                          <pic:cNvPicPr/>
                        </pic:nvPicPr>
                        <pic:blipFill>
                          <a:blip r:embed="rId15">
                            <a:extLst>
                              <a:ext uri="{FF2B5EF4-FFF2-40B4-BE49-F238E27FC236}">
      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29F4DD9D-3D4F-0D06-A52A-803B98E0C84C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780" cy="122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5E027AF" w14:textId="69FEDF22" w:rsidR="00DA77F5" w:rsidRDefault="00DA77F5" w:rsidP="00DA77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C30FA3" wp14:editId="37E3DE5A">
                  <wp:extent cx="1222658" cy="1222658"/>
                  <wp:effectExtent l="0" t="0" r="0" b="0"/>
                  <wp:docPr id="2085252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658" cy="122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7F5" w14:paraId="18A839DE" w14:textId="77777777" w:rsidTr="6A8D0FC8">
        <w:tc>
          <w:tcPr>
            <w:tcW w:w="4675" w:type="dxa"/>
          </w:tcPr>
          <w:p w14:paraId="03D3E942" w14:textId="18D4E494" w:rsidR="00DA77F5" w:rsidRDefault="6A8D0FC8" w:rsidP="00DA77F5">
            <w:pPr>
              <w:jc w:val="center"/>
            </w:pPr>
            <w:r>
              <w:t>Pre Professional Learning Reflection Survey for Participants</w:t>
            </w:r>
          </w:p>
        </w:tc>
        <w:tc>
          <w:tcPr>
            <w:tcW w:w="4675" w:type="dxa"/>
          </w:tcPr>
          <w:p w14:paraId="73A83FE5" w14:textId="394D47B0" w:rsidR="00DA77F5" w:rsidRDefault="6A8D0FC8" w:rsidP="00DA77F5">
            <w:pPr>
              <w:jc w:val="center"/>
            </w:pPr>
            <w:r>
              <w:t>Post Professional Learning Reflection Survey for Participants</w:t>
            </w:r>
          </w:p>
        </w:tc>
      </w:tr>
    </w:tbl>
    <w:p w14:paraId="3E9D207C" w14:textId="6FAD5AE9" w:rsidR="003E5FBB" w:rsidRPr="00BA0932" w:rsidRDefault="003E5FBB" w:rsidP="00DA77F5"/>
    <w:p w14:paraId="04A2E6EA" w14:textId="0464BDED" w:rsidR="00E5162B" w:rsidRDefault="0045577D" w:rsidP="0045577D">
      <w:r w:rsidRPr="00E02C73">
        <w:rPr>
          <w:b/>
          <w:bCs/>
        </w:rPr>
        <w:t>URLs Used in Document</w:t>
      </w:r>
    </w:p>
    <w:p w14:paraId="64C06D8E" w14:textId="6DEE1125" w:rsidR="00400249" w:rsidRDefault="00400249" w:rsidP="0045577D">
      <w:r>
        <w:t xml:space="preserve">Post professional learning </w:t>
      </w:r>
      <w:hyperlink r:id="rId17" w:history="1">
        <w:r w:rsidRPr="00DA77F5">
          <w:rPr>
            <w:rStyle w:val="Hyperlink"/>
          </w:rPr>
          <w:t>reflection survey</w:t>
        </w:r>
      </w:hyperlink>
      <w:r>
        <w:t xml:space="preserve"> for Network Facilitators (</w:t>
      </w:r>
      <w:hyperlink r:id="rId18" w:history="1">
        <w:r w:rsidRPr="00C4236D">
          <w:rPr>
            <w:rStyle w:val="Hyperlink"/>
          </w:rPr>
          <w:t>https://mimtssta.qualtrics.com/jfe/form/SV_4NGXy1zVAVnwPZk</w:t>
        </w:r>
      </w:hyperlink>
      <w:r>
        <w:t>)</w:t>
      </w:r>
    </w:p>
    <w:p w14:paraId="1355B6AB" w14:textId="001283F0" w:rsidR="00400249" w:rsidRDefault="00400249" w:rsidP="0045577D">
      <w:r>
        <w:t xml:space="preserve">Pre professional learning </w:t>
      </w:r>
      <w:hyperlink r:id="rId19" w:history="1">
        <w:r w:rsidRPr="00DA77F5">
          <w:rPr>
            <w:rStyle w:val="Hyperlink"/>
          </w:rPr>
          <w:t>reflection survey</w:t>
        </w:r>
      </w:hyperlink>
      <w:r>
        <w:t xml:space="preserve"> for participants</w:t>
      </w:r>
      <w:r w:rsidR="00DA77F5">
        <w:t xml:space="preserve"> (</w:t>
      </w:r>
      <w:hyperlink r:id="rId20" w:history="1">
        <w:r w:rsidR="00DA77F5" w:rsidRPr="00DA77F5">
          <w:rPr>
            <w:rStyle w:val="Hyperlink"/>
          </w:rPr>
          <w:t>https://docs.google.com/forms/d/e/1FAIpQLSf-X_A8WWd3-tnATLmHnOlvu3qes1TwrwFCFUk-tddGgvetrw/viewform?usp=header</w:t>
        </w:r>
      </w:hyperlink>
      <w:r w:rsidR="00DA77F5">
        <w:t>)</w:t>
      </w:r>
    </w:p>
    <w:p w14:paraId="0B228EFB" w14:textId="59AA96CB" w:rsidR="6A8D0FC8" w:rsidRDefault="6A8D0FC8" w:rsidP="00D77D60">
      <w:pPr>
        <w:spacing w:after="480"/>
      </w:pPr>
      <w:r>
        <w:t xml:space="preserve">Post professional learning </w:t>
      </w:r>
      <w:hyperlink r:id="rId21">
        <w:r w:rsidRPr="6A8D0FC8">
          <w:rPr>
            <w:rStyle w:val="Hyperlink"/>
          </w:rPr>
          <w:t>reflection survey</w:t>
        </w:r>
      </w:hyperlink>
      <w:r>
        <w:t xml:space="preserve"> for participants (</w:t>
      </w:r>
      <w:hyperlink r:id="rId22">
        <w:r w:rsidRPr="6A8D0FC8">
          <w:rPr>
            <w:rStyle w:val="Hyperlink"/>
          </w:rPr>
          <w:t>https://docs.google.com/forms/d/e/1FAIpQLSf7lsrdH-V9x-EH8KgZZ7huX5wAZgPQ2vs9DxEXvsEu9ZP4jg/viewform?usp=header</w:t>
        </w:r>
      </w:hyperlink>
      <w:r>
        <w:t>)</w:t>
      </w:r>
    </w:p>
    <w:p w14:paraId="454E12FF" w14:textId="71626099" w:rsidR="007737FF" w:rsidRPr="007E4259" w:rsidRDefault="0076696C" w:rsidP="00D77D60">
      <w:pPr>
        <w:pStyle w:val="EndofDocumentFundingStatement"/>
      </w:pPr>
      <w:r>
        <w:t>Michigan’s MTSS Technical Assistance Center is funded by the Michigan Department of Education</w:t>
      </w:r>
      <w:r w:rsidR="0045577D">
        <w:br/>
      </w:r>
      <w:r>
        <w:t>and the U.S. Department of Education, Office of Special Education Program</w:t>
      </w:r>
      <w:r w:rsidR="00045237">
        <w:t>s.</w:t>
      </w:r>
    </w:p>
    <w:sectPr w:rsidR="007737FF" w:rsidRPr="007E4259" w:rsidSect="00CD397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2921" w14:textId="77777777" w:rsidR="00431C5A" w:rsidRDefault="00431C5A" w:rsidP="00EA6970">
      <w:pPr>
        <w:spacing w:after="0" w:line="240" w:lineRule="auto"/>
      </w:pPr>
      <w:r>
        <w:separator/>
      </w:r>
    </w:p>
  </w:endnote>
  <w:endnote w:type="continuationSeparator" w:id="0">
    <w:p w14:paraId="387D285F" w14:textId="77777777" w:rsidR="00431C5A" w:rsidRDefault="00431C5A" w:rsidP="00EA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0093172"/>
      <w:docPartObj>
        <w:docPartGallery w:val="Page Numbers (Bottom of Page)"/>
        <w:docPartUnique/>
      </w:docPartObj>
    </w:sdtPr>
    <w:sdtContent>
      <w:p w14:paraId="09A5BEA8" w14:textId="77777777" w:rsidR="00F83D43" w:rsidRDefault="00F83D43" w:rsidP="002D36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88829444"/>
      <w:docPartObj>
        <w:docPartGallery w:val="Page Numbers (Bottom of Page)"/>
        <w:docPartUnique/>
      </w:docPartObj>
    </w:sdtPr>
    <w:sdtContent>
      <w:p w14:paraId="368FE2E9" w14:textId="77777777" w:rsidR="007D6DFA" w:rsidRDefault="007D6DFA" w:rsidP="002D36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00E11B" w14:textId="77777777" w:rsidR="007D6DFA" w:rsidRDefault="007D6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3778631"/>
      <w:docPartObj>
        <w:docPartGallery w:val="Page Numbers (Bottom of Page)"/>
        <w:docPartUnique/>
      </w:docPartObj>
    </w:sdtPr>
    <w:sdtContent>
      <w:p w14:paraId="49E94268" w14:textId="77777777" w:rsidR="00F83D43" w:rsidRDefault="00F83D43" w:rsidP="00F83D43">
        <w:pPr>
          <w:pStyle w:val="Footer"/>
          <w:framePr w:wrap="notBeside" w:vAnchor="text" w:hAnchor="margin" w:xAlign="center" w:y="1"/>
          <w:jc w:val="lef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A56B1F" w14:textId="77777777" w:rsidR="00F83D43" w:rsidRPr="002E3A54" w:rsidRDefault="002E3A54" w:rsidP="006C7834">
    <w:pPr>
      <w:pStyle w:val="Footer"/>
    </w:pPr>
    <w:r w:rsidRPr="002E3A54">
      <w:t>Michigan’s MTSS Technical Assistance Center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55E2" w14:textId="77777777" w:rsidR="007D1C7A" w:rsidRPr="00220CD5" w:rsidRDefault="003745F6" w:rsidP="00CD3974">
    <w:pPr>
      <w:spacing w:before="360" w:after="0"/>
      <w:jc w:val="center"/>
    </w:pPr>
    <w:r w:rsidRPr="003745F6">
      <w:ptab w:relativeTo="margin" w:alignment="center" w:leader="none"/>
    </w:r>
    <w:r w:rsidRPr="003745F6">
      <w:rPr>
        <w:rStyle w:val="FooterChar"/>
      </w:rPr>
      <w:t xml:space="preserve"> </w:t>
    </w:r>
    <w:r w:rsidRPr="003745F6">
      <w:rPr>
        <w:rStyle w:val="FooterChar"/>
      </w:rPr>
      <w:fldChar w:fldCharType="begin"/>
    </w:r>
    <w:r w:rsidRPr="003745F6">
      <w:rPr>
        <w:rStyle w:val="FooterChar"/>
      </w:rPr>
      <w:instrText xml:space="preserve"> PAGE </w:instrText>
    </w:r>
    <w:r w:rsidRPr="003745F6">
      <w:rPr>
        <w:rStyle w:val="FooterChar"/>
      </w:rPr>
      <w:fldChar w:fldCharType="separate"/>
    </w:r>
    <w:r w:rsidRPr="003745F6">
      <w:rPr>
        <w:rStyle w:val="FooterChar"/>
      </w:rPr>
      <w:t>2</w:t>
    </w:r>
    <w:r w:rsidRPr="003745F6">
      <w:rPr>
        <w:rStyle w:val="FooterChar"/>
      </w:rPr>
      <w:fldChar w:fldCharType="end"/>
    </w:r>
    <w:r w:rsidRPr="003745F6">
      <w:rPr>
        <w:rStyle w:val="FooterChar"/>
      </w:rPr>
      <w:t xml:space="preserve"> </w:t>
    </w:r>
    <w:r w:rsidRPr="003745F6">
      <w:ptab w:relativeTo="margin" w:alignment="right" w:leader="none"/>
    </w:r>
    <w:r>
      <w:rPr>
        <w:noProof/>
      </w:rPr>
      <w:drawing>
        <wp:inline distT="0" distB="0" distL="0" distR="0" wp14:anchorId="7572E939" wp14:editId="4F86BC47">
          <wp:extent cx="1072528" cy="411480"/>
          <wp:effectExtent l="0" t="0" r="0" b="0"/>
          <wp:docPr id="4" name="Picture 4" descr="Michigan Department of Educat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ichigan Department of Educatio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28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BA54" w14:textId="77777777" w:rsidR="00431C5A" w:rsidRDefault="00431C5A" w:rsidP="00EA6970">
      <w:pPr>
        <w:spacing w:after="0" w:line="240" w:lineRule="auto"/>
      </w:pPr>
      <w:r>
        <w:separator/>
      </w:r>
    </w:p>
  </w:footnote>
  <w:footnote w:type="continuationSeparator" w:id="0">
    <w:p w14:paraId="2C733E4F" w14:textId="77777777" w:rsidR="00431C5A" w:rsidRDefault="00431C5A" w:rsidP="00EA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C846" w14:textId="77777777" w:rsidR="00370753" w:rsidRDefault="00370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008E" w14:textId="07A7EF50" w:rsidR="007D6DFA" w:rsidRPr="00F00098" w:rsidRDefault="00F00098" w:rsidP="00F00098">
    <w:pPr>
      <w:pStyle w:val="Header"/>
    </w:pPr>
    <w:r>
      <w:t>Title from H</w:t>
    </w:r>
    <w:r w:rsidR="00D810B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2387" w14:textId="77777777" w:rsidR="00A6316C" w:rsidRDefault="0045577D" w:rsidP="007D6DFA">
    <w:pPr>
      <w:jc w:val="center"/>
    </w:pPr>
    <w:r>
      <w:rPr>
        <w:noProof/>
      </w:rPr>
      <w:drawing>
        <wp:inline distT="0" distB="0" distL="0" distR="0" wp14:anchorId="3AD92AA7" wp14:editId="38462129">
          <wp:extent cx="1553669" cy="731520"/>
          <wp:effectExtent l="0" t="0" r="0" b="5080"/>
          <wp:docPr id="2" name="Picture 2" descr="Michigan's MTSS Technical Assistance Cent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MTSS_TAC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69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AAF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EA4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CB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A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28EF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24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22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E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6C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C417C"/>
    <w:multiLevelType w:val="hybridMultilevel"/>
    <w:tmpl w:val="693EDFA6"/>
    <w:lvl w:ilvl="0" w:tplc="27A40A38">
      <w:start w:val="1"/>
      <w:numFmt w:val="bullet"/>
      <w:lvlText w:val=""/>
      <w:lvlJc w:val="left"/>
      <w:pPr>
        <w:ind w:left="720" w:hanging="360"/>
      </w:pPr>
      <w:rPr>
        <w:rFonts w:ascii="Symbol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320E"/>
    <w:multiLevelType w:val="hybridMultilevel"/>
    <w:tmpl w:val="17C67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07"/>
    <w:multiLevelType w:val="hybridMultilevel"/>
    <w:tmpl w:val="0B58767E"/>
    <w:lvl w:ilvl="0" w:tplc="EBD29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443E58FC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8AA3"/>
    <w:multiLevelType w:val="hybridMultilevel"/>
    <w:tmpl w:val="0040DFC6"/>
    <w:lvl w:ilvl="0" w:tplc="43F44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E0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2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AA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23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0B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E1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C9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B5858"/>
    <w:multiLevelType w:val="hybridMultilevel"/>
    <w:tmpl w:val="D4FED290"/>
    <w:lvl w:ilvl="0" w:tplc="D4AE9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35D2130E">
      <w:start w:val="1"/>
      <w:numFmt w:val="lowerLetter"/>
      <w:lvlText w:val="%2."/>
      <w:lvlJc w:val="left"/>
      <w:pPr>
        <w:ind w:left="122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F0EB0"/>
    <w:multiLevelType w:val="hybridMultilevel"/>
    <w:tmpl w:val="4D1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CBD"/>
    <w:multiLevelType w:val="hybridMultilevel"/>
    <w:tmpl w:val="CDA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E3EB2"/>
    <w:multiLevelType w:val="hybridMultilevel"/>
    <w:tmpl w:val="F3CA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941EF"/>
    <w:multiLevelType w:val="hybridMultilevel"/>
    <w:tmpl w:val="48147A9E"/>
    <w:lvl w:ilvl="0" w:tplc="57442E16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4985B"/>
    <w:multiLevelType w:val="hybridMultilevel"/>
    <w:tmpl w:val="AAA62B2E"/>
    <w:lvl w:ilvl="0" w:tplc="03FC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2E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A2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86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A0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9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E0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103FC"/>
    <w:multiLevelType w:val="hybridMultilevel"/>
    <w:tmpl w:val="2700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D8C2E"/>
    <w:multiLevelType w:val="hybridMultilevel"/>
    <w:tmpl w:val="B1E2ACBC"/>
    <w:lvl w:ilvl="0" w:tplc="2BA25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2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4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CA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EC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F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4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01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7FEE"/>
    <w:multiLevelType w:val="hybridMultilevel"/>
    <w:tmpl w:val="4E92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3653">
    <w:abstractNumId w:val="21"/>
  </w:num>
  <w:num w:numId="2" w16cid:durableId="166140537">
    <w:abstractNumId w:val="13"/>
  </w:num>
  <w:num w:numId="3" w16cid:durableId="1587113933">
    <w:abstractNumId w:val="19"/>
  </w:num>
  <w:num w:numId="4" w16cid:durableId="1995798046">
    <w:abstractNumId w:val="0"/>
  </w:num>
  <w:num w:numId="5" w16cid:durableId="1922836176">
    <w:abstractNumId w:val="1"/>
  </w:num>
  <w:num w:numId="6" w16cid:durableId="694037780">
    <w:abstractNumId w:val="2"/>
  </w:num>
  <w:num w:numId="7" w16cid:durableId="1055544361">
    <w:abstractNumId w:val="3"/>
  </w:num>
  <w:num w:numId="8" w16cid:durableId="1633485768">
    <w:abstractNumId w:val="8"/>
  </w:num>
  <w:num w:numId="9" w16cid:durableId="1500272553">
    <w:abstractNumId w:val="4"/>
  </w:num>
  <w:num w:numId="10" w16cid:durableId="742337457">
    <w:abstractNumId w:val="5"/>
  </w:num>
  <w:num w:numId="11" w16cid:durableId="46802691">
    <w:abstractNumId w:val="6"/>
  </w:num>
  <w:num w:numId="12" w16cid:durableId="1964459873">
    <w:abstractNumId w:val="7"/>
  </w:num>
  <w:num w:numId="13" w16cid:durableId="744106051">
    <w:abstractNumId w:val="9"/>
  </w:num>
  <w:num w:numId="14" w16cid:durableId="1691103668">
    <w:abstractNumId w:val="11"/>
  </w:num>
  <w:num w:numId="15" w16cid:durableId="1286696885">
    <w:abstractNumId w:val="12"/>
  </w:num>
  <w:num w:numId="16" w16cid:durableId="1172449070">
    <w:abstractNumId w:val="14"/>
  </w:num>
  <w:num w:numId="17" w16cid:durableId="1555196993">
    <w:abstractNumId w:val="18"/>
  </w:num>
  <w:num w:numId="18" w16cid:durableId="1314220415">
    <w:abstractNumId w:val="10"/>
  </w:num>
  <w:num w:numId="19" w16cid:durableId="81146568">
    <w:abstractNumId w:val="20"/>
  </w:num>
  <w:num w:numId="20" w16cid:durableId="1247347907">
    <w:abstractNumId w:val="17"/>
  </w:num>
  <w:num w:numId="21" w16cid:durableId="767389438">
    <w:abstractNumId w:val="15"/>
  </w:num>
  <w:num w:numId="22" w16cid:durableId="886717425">
    <w:abstractNumId w:val="16"/>
  </w:num>
  <w:num w:numId="23" w16cid:durableId="2209462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DA"/>
    <w:rsid w:val="00016DCF"/>
    <w:rsid w:val="0002058D"/>
    <w:rsid w:val="00030670"/>
    <w:rsid w:val="00045237"/>
    <w:rsid w:val="0005152B"/>
    <w:rsid w:val="00053355"/>
    <w:rsid w:val="00055511"/>
    <w:rsid w:val="000561E7"/>
    <w:rsid w:val="00064117"/>
    <w:rsid w:val="000658F8"/>
    <w:rsid w:val="00073287"/>
    <w:rsid w:val="00081175"/>
    <w:rsid w:val="000A400B"/>
    <w:rsid w:val="000B5ABD"/>
    <w:rsid w:val="000B7247"/>
    <w:rsid w:val="000D3109"/>
    <w:rsid w:val="000E7C9C"/>
    <w:rsid w:val="000F5420"/>
    <w:rsid w:val="000F5841"/>
    <w:rsid w:val="00112223"/>
    <w:rsid w:val="00127A80"/>
    <w:rsid w:val="0014052A"/>
    <w:rsid w:val="00153C19"/>
    <w:rsid w:val="00174CA8"/>
    <w:rsid w:val="001C529C"/>
    <w:rsid w:val="001E54EC"/>
    <w:rsid w:val="001F17AD"/>
    <w:rsid w:val="00220CD5"/>
    <w:rsid w:val="00231210"/>
    <w:rsid w:val="00240909"/>
    <w:rsid w:val="00245ACB"/>
    <w:rsid w:val="00256EC0"/>
    <w:rsid w:val="002624E6"/>
    <w:rsid w:val="00270A8B"/>
    <w:rsid w:val="002A42C7"/>
    <w:rsid w:val="002B745C"/>
    <w:rsid w:val="002C0A72"/>
    <w:rsid w:val="002C597F"/>
    <w:rsid w:val="002E3A54"/>
    <w:rsid w:val="00305878"/>
    <w:rsid w:val="00314067"/>
    <w:rsid w:val="00314AA1"/>
    <w:rsid w:val="003232F2"/>
    <w:rsid w:val="00333E16"/>
    <w:rsid w:val="00341B27"/>
    <w:rsid w:val="00345268"/>
    <w:rsid w:val="00352909"/>
    <w:rsid w:val="00355453"/>
    <w:rsid w:val="00361A59"/>
    <w:rsid w:val="00363E9D"/>
    <w:rsid w:val="00370753"/>
    <w:rsid w:val="003745F6"/>
    <w:rsid w:val="0038762A"/>
    <w:rsid w:val="00387E9E"/>
    <w:rsid w:val="00396680"/>
    <w:rsid w:val="003A0F75"/>
    <w:rsid w:val="003B457D"/>
    <w:rsid w:val="003C3A39"/>
    <w:rsid w:val="003C53C3"/>
    <w:rsid w:val="003E5FBB"/>
    <w:rsid w:val="00400249"/>
    <w:rsid w:val="00431C5A"/>
    <w:rsid w:val="00435879"/>
    <w:rsid w:val="0045577D"/>
    <w:rsid w:val="00462C90"/>
    <w:rsid w:val="004842BF"/>
    <w:rsid w:val="00493CB3"/>
    <w:rsid w:val="00497B46"/>
    <w:rsid w:val="004B1A08"/>
    <w:rsid w:val="004D14A4"/>
    <w:rsid w:val="004F33A0"/>
    <w:rsid w:val="00524BC6"/>
    <w:rsid w:val="005327A1"/>
    <w:rsid w:val="005518F1"/>
    <w:rsid w:val="005918F4"/>
    <w:rsid w:val="005A6D40"/>
    <w:rsid w:val="005E1CBE"/>
    <w:rsid w:val="0060291D"/>
    <w:rsid w:val="006215AA"/>
    <w:rsid w:val="006308C2"/>
    <w:rsid w:val="00640E5D"/>
    <w:rsid w:val="00641976"/>
    <w:rsid w:val="006420DD"/>
    <w:rsid w:val="0065206F"/>
    <w:rsid w:val="0065680D"/>
    <w:rsid w:val="00665CF0"/>
    <w:rsid w:val="006715B9"/>
    <w:rsid w:val="006A136C"/>
    <w:rsid w:val="006A2B46"/>
    <w:rsid w:val="006B35D8"/>
    <w:rsid w:val="006C0977"/>
    <w:rsid w:val="006C7834"/>
    <w:rsid w:val="006D2E67"/>
    <w:rsid w:val="006F1D32"/>
    <w:rsid w:val="00723EAC"/>
    <w:rsid w:val="007257BE"/>
    <w:rsid w:val="007644B7"/>
    <w:rsid w:val="0076696C"/>
    <w:rsid w:val="0077309A"/>
    <w:rsid w:val="007737FF"/>
    <w:rsid w:val="007849D1"/>
    <w:rsid w:val="007A17F7"/>
    <w:rsid w:val="007B18D6"/>
    <w:rsid w:val="007C22BD"/>
    <w:rsid w:val="007C2D77"/>
    <w:rsid w:val="007C3231"/>
    <w:rsid w:val="007D1C7A"/>
    <w:rsid w:val="007D1DD3"/>
    <w:rsid w:val="007D6DFA"/>
    <w:rsid w:val="007E24E0"/>
    <w:rsid w:val="007E4259"/>
    <w:rsid w:val="007F68BB"/>
    <w:rsid w:val="00800258"/>
    <w:rsid w:val="00801585"/>
    <w:rsid w:val="008119CC"/>
    <w:rsid w:val="008171AD"/>
    <w:rsid w:val="00825B0C"/>
    <w:rsid w:val="00831D51"/>
    <w:rsid w:val="00832A54"/>
    <w:rsid w:val="00835CF6"/>
    <w:rsid w:val="008552AE"/>
    <w:rsid w:val="008630EC"/>
    <w:rsid w:val="00865F10"/>
    <w:rsid w:val="00867393"/>
    <w:rsid w:val="00867A31"/>
    <w:rsid w:val="00872CCD"/>
    <w:rsid w:val="008778C7"/>
    <w:rsid w:val="00893CA8"/>
    <w:rsid w:val="008A73B7"/>
    <w:rsid w:val="008B332C"/>
    <w:rsid w:val="008C73B9"/>
    <w:rsid w:val="008D7F91"/>
    <w:rsid w:val="00903BED"/>
    <w:rsid w:val="00925B4F"/>
    <w:rsid w:val="0094543E"/>
    <w:rsid w:val="009606C8"/>
    <w:rsid w:val="00963321"/>
    <w:rsid w:val="0096650B"/>
    <w:rsid w:val="009724A8"/>
    <w:rsid w:val="00972600"/>
    <w:rsid w:val="009810ED"/>
    <w:rsid w:val="00996C05"/>
    <w:rsid w:val="009A09AB"/>
    <w:rsid w:val="009A62B1"/>
    <w:rsid w:val="009A7102"/>
    <w:rsid w:val="009B067A"/>
    <w:rsid w:val="009B1CC5"/>
    <w:rsid w:val="009B2840"/>
    <w:rsid w:val="009B484A"/>
    <w:rsid w:val="009C0723"/>
    <w:rsid w:val="00A04A1A"/>
    <w:rsid w:val="00A11E20"/>
    <w:rsid w:val="00A33435"/>
    <w:rsid w:val="00A42F88"/>
    <w:rsid w:val="00A43BC1"/>
    <w:rsid w:val="00A61D6C"/>
    <w:rsid w:val="00A6316C"/>
    <w:rsid w:val="00A64961"/>
    <w:rsid w:val="00A663AF"/>
    <w:rsid w:val="00A81D25"/>
    <w:rsid w:val="00A82AD8"/>
    <w:rsid w:val="00AC0919"/>
    <w:rsid w:val="00AE73DE"/>
    <w:rsid w:val="00B073D6"/>
    <w:rsid w:val="00B12368"/>
    <w:rsid w:val="00B1354E"/>
    <w:rsid w:val="00B3160F"/>
    <w:rsid w:val="00B4516D"/>
    <w:rsid w:val="00B5523C"/>
    <w:rsid w:val="00B55C7D"/>
    <w:rsid w:val="00B62F90"/>
    <w:rsid w:val="00B66DA8"/>
    <w:rsid w:val="00B80C72"/>
    <w:rsid w:val="00B8207F"/>
    <w:rsid w:val="00B82E5F"/>
    <w:rsid w:val="00B92A38"/>
    <w:rsid w:val="00BA0932"/>
    <w:rsid w:val="00BA0E9F"/>
    <w:rsid w:val="00BC6E6A"/>
    <w:rsid w:val="00BD1792"/>
    <w:rsid w:val="00BD5453"/>
    <w:rsid w:val="00BE75D4"/>
    <w:rsid w:val="00BF7F77"/>
    <w:rsid w:val="00C02B7B"/>
    <w:rsid w:val="00C03566"/>
    <w:rsid w:val="00C07572"/>
    <w:rsid w:val="00C15FC5"/>
    <w:rsid w:val="00C229E0"/>
    <w:rsid w:val="00C740E1"/>
    <w:rsid w:val="00C768E7"/>
    <w:rsid w:val="00C8252F"/>
    <w:rsid w:val="00C922CC"/>
    <w:rsid w:val="00CA37F2"/>
    <w:rsid w:val="00CC0355"/>
    <w:rsid w:val="00CD3974"/>
    <w:rsid w:val="00D0751D"/>
    <w:rsid w:val="00D31F76"/>
    <w:rsid w:val="00D32201"/>
    <w:rsid w:val="00D40776"/>
    <w:rsid w:val="00D41792"/>
    <w:rsid w:val="00D501D3"/>
    <w:rsid w:val="00D556CD"/>
    <w:rsid w:val="00D77D60"/>
    <w:rsid w:val="00D810BF"/>
    <w:rsid w:val="00D93FD5"/>
    <w:rsid w:val="00DA44CD"/>
    <w:rsid w:val="00DA77F5"/>
    <w:rsid w:val="00DB5348"/>
    <w:rsid w:val="00DC50DA"/>
    <w:rsid w:val="00DC6E37"/>
    <w:rsid w:val="00DF123A"/>
    <w:rsid w:val="00E02C73"/>
    <w:rsid w:val="00E03405"/>
    <w:rsid w:val="00E211F5"/>
    <w:rsid w:val="00E22A98"/>
    <w:rsid w:val="00E5162B"/>
    <w:rsid w:val="00E946BF"/>
    <w:rsid w:val="00EA6970"/>
    <w:rsid w:val="00EC0A46"/>
    <w:rsid w:val="00ED4EB5"/>
    <w:rsid w:val="00ED74B6"/>
    <w:rsid w:val="00F00098"/>
    <w:rsid w:val="00F22526"/>
    <w:rsid w:val="00F22F2A"/>
    <w:rsid w:val="00F27F6D"/>
    <w:rsid w:val="00F32AB1"/>
    <w:rsid w:val="00F52FF9"/>
    <w:rsid w:val="00F63CDA"/>
    <w:rsid w:val="00F80131"/>
    <w:rsid w:val="00F81FB8"/>
    <w:rsid w:val="00F83D43"/>
    <w:rsid w:val="00F90A97"/>
    <w:rsid w:val="00F929DD"/>
    <w:rsid w:val="00F95D88"/>
    <w:rsid w:val="00FA7E72"/>
    <w:rsid w:val="00FD2788"/>
    <w:rsid w:val="00FE212F"/>
    <w:rsid w:val="00FF2889"/>
    <w:rsid w:val="00FF5687"/>
    <w:rsid w:val="4FCE709F"/>
    <w:rsid w:val="6A8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C8410"/>
  <w15:chartTrackingRefBased/>
  <w15:docId w15:val="{80D37B32-4640-7946-B1B6-27C0F7FD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4CA8"/>
    <w:pPr>
      <w:spacing w:after="120" w:line="259" w:lineRule="auto"/>
    </w:pPr>
    <w:rPr>
      <w:rFonts w:ascii="Arial" w:eastAsiaTheme="minorEastAsia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62B"/>
    <w:pPr>
      <w:keepNext/>
      <w:keepLines/>
      <w:spacing w:before="240" w:after="360"/>
      <w:contextualSpacing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D43"/>
    <w:pPr>
      <w:keepNext/>
      <w:keepLines/>
      <w:spacing w:before="280" w:after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CA8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F6D"/>
    <w:pPr>
      <w:keepNext/>
      <w:keepLines/>
      <w:spacing w:before="240"/>
      <w:outlineLvl w:val="3"/>
    </w:pPr>
    <w:rPr>
      <w:rFonts w:eastAsiaTheme="majorEastAsia" w:cstheme="majorBidi"/>
      <w:i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7F6D"/>
    <w:pPr>
      <w:keepNext/>
      <w:keepLines/>
      <w:spacing w:before="240"/>
      <w:outlineLvl w:val="4"/>
    </w:pPr>
    <w:rPr>
      <w:rFonts w:eastAsiaTheme="majorEastAsia" w:cstheme="majorBidi"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2B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D43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4CA8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74CA8"/>
    <w:pPr>
      <w:spacing w:before="3000" w:after="48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CA8"/>
    <w:rPr>
      <w:rFonts w:ascii="Arial" w:eastAsiaTheme="majorEastAsia" w:hAnsi="Arial" w:cstheme="majorBidi"/>
      <w:color w:val="000000" w:themeColor="text1"/>
      <w:spacing w:val="5"/>
      <w:kern w:val="28"/>
      <w:sz w:val="48"/>
      <w:szCs w:val="52"/>
    </w:rPr>
  </w:style>
  <w:style w:type="character" w:styleId="Strong">
    <w:name w:val="Strong"/>
    <w:basedOn w:val="DefaultParagraphFont"/>
    <w:uiPriority w:val="22"/>
    <w:qFormat/>
    <w:rsid w:val="00174CA8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174CA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27F6D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27F6D"/>
    <w:rPr>
      <w:rFonts w:ascii="Arial" w:eastAsiaTheme="majorEastAsia" w:hAnsi="Arial" w:cstheme="majorBidi"/>
      <w:color w:val="000000" w:themeColor="text1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174CA8"/>
    <w:rPr>
      <w:rFonts w:ascii="Arial" w:hAnsi="Arial"/>
      <w:i/>
      <w:iCs/>
      <w:sz w:val="22"/>
    </w:rPr>
  </w:style>
  <w:style w:type="paragraph" w:customStyle="1" w:styleId="Style1">
    <w:name w:val="Style1"/>
    <w:basedOn w:val="Normal"/>
    <w:qFormat/>
    <w:rsid w:val="00174CA8"/>
    <w:rPr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F83D43"/>
    <w:pPr>
      <w:tabs>
        <w:tab w:val="center" w:pos="4680"/>
        <w:tab w:val="right" w:pos="9360"/>
      </w:tabs>
      <w:spacing w:before="120" w:after="0" w:line="240" w:lineRule="auto"/>
      <w:jc w:val="right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3D43"/>
    <w:rPr>
      <w:rFonts w:ascii="Arial" w:eastAsiaTheme="minorEastAsia" w:hAnsi="Arial"/>
      <w:i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6C7834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6C7834"/>
    <w:rPr>
      <w:rFonts w:ascii="Arial" w:eastAsiaTheme="minorEastAsia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74CA8"/>
    <w:pPr>
      <w:spacing w:after="0"/>
      <w:outlineLvl w:val="9"/>
    </w:pPr>
    <w:rPr>
      <w:b w:val="0"/>
      <w:bCs w:val="0"/>
    </w:rPr>
  </w:style>
  <w:style w:type="paragraph" w:styleId="Caption">
    <w:name w:val="caption"/>
    <w:basedOn w:val="Normal"/>
    <w:next w:val="Normal"/>
    <w:uiPriority w:val="35"/>
    <w:unhideWhenUsed/>
    <w:qFormat/>
    <w:rsid w:val="006A136C"/>
    <w:pPr>
      <w:spacing w:before="120"/>
      <w:contextualSpacing/>
    </w:pPr>
    <w:rPr>
      <w:iCs/>
      <w:color w:val="000000" w:themeColor="text1"/>
      <w:sz w:val="20"/>
      <w:szCs w:val="18"/>
    </w:rPr>
  </w:style>
  <w:style w:type="paragraph" w:customStyle="1" w:styleId="EndofDocumentFundingStatement">
    <w:name w:val="End of Document Funding Statement"/>
    <w:basedOn w:val="Normal"/>
    <w:next w:val="Normal"/>
    <w:qFormat/>
    <w:rsid w:val="00174CA8"/>
    <w:pPr>
      <w:pBdr>
        <w:top w:val="single" w:sz="4" w:space="4" w:color="6D8CB1"/>
        <w:left w:val="single" w:sz="4" w:space="6" w:color="6D8CB1"/>
        <w:bottom w:val="single" w:sz="4" w:space="4" w:color="6D8CB1"/>
        <w:right w:val="single" w:sz="4" w:space="6" w:color="6D8CB1"/>
      </w:pBdr>
      <w:ind w:left="576" w:right="576"/>
      <w:jc w:val="center"/>
    </w:pPr>
    <w:rPr>
      <w:iCs/>
      <w:color w:val="000000" w:themeColor="text1"/>
      <w:sz w:val="18"/>
    </w:rPr>
  </w:style>
  <w:style w:type="paragraph" w:customStyle="1" w:styleId="TACDateVersion">
    <w:name w:val="TAC Date Version"/>
    <w:basedOn w:val="Normal"/>
    <w:qFormat/>
    <w:rsid w:val="00F83D43"/>
    <w:pPr>
      <w:pBdr>
        <w:top w:val="single" w:sz="4" w:space="4" w:color="006DB6"/>
        <w:bottom w:val="single" w:sz="4" w:space="4" w:color="006DB6"/>
      </w:pBdr>
      <w:spacing w:before="120"/>
      <w:ind w:left="288" w:right="288"/>
      <w:contextualSpacing/>
      <w:jc w:val="center"/>
    </w:pPr>
  </w:style>
  <w:style w:type="character" w:styleId="PageNumber">
    <w:name w:val="page number"/>
    <w:basedOn w:val="DefaultParagraphFont"/>
    <w:uiPriority w:val="99"/>
    <w:semiHidden/>
    <w:unhideWhenUsed/>
    <w:rsid w:val="00EA6970"/>
    <w:rPr>
      <w:rFonts w:ascii="Arial" w:hAnsi="Arial"/>
      <w:sz w:val="22"/>
    </w:rPr>
  </w:style>
  <w:style w:type="character" w:styleId="EndnoteReference">
    <w:name w:val="endnote reference"/>
    <w:basedOn w:val="DefaultParagraphFont"/>
    <w:uiPriority w:val="99"/>
    <w:unhideWhenUsed/>
    <w:rsid w:val="000D31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A0F75"/>
    <w:pPr>
      <w:ind w:left="144" w:hanging="144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0F75"/>
    <w:rPr>
      <w:rFonts w:ascii="Arial" w:eastAsiaTheme="minorEastAsia" w:hAnsi="Arial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658F8"/>
    <w:rPr>
      <w:rFonts w:ascii="Arial" w:hAnsi="Arial"/>
      <w:color w:val="0070C0"/>
      <w:sz w:val="22"/>
      <w:u w:val="single"/>
    </w:rPr>
  </w:style>
  <w:style w:type="character" w:styleId="UnresolvedMention">
    <w:name w:val="Unresolved Mention"/>
    <w:basedOn w:val="DefaultParagraphFont"/>
    <w:uiPriority w:val="99"/>
    <w:rsid w:val="00D4077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40776"/>
  </w:style>
  <w:style w:type="paragraph" w:customStyle="1" w:styleId="References">
    <w:name w:val="References"/>
    <w:basedOn w:val="Normal"/>
    <w:qFormat/>
    <w:rsid w:val="00F90A97"/>
    <w:pPr>
      <w:ind w:left="720" w:hanging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F8"/>
    <w:rPr>
      <w:rFonts w:ascii="Times New Roman" w:eastAsiaTheme="minorEastAs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1A59"/>
    <w:rPr>
      <w:color w:val="800080" w:themeColor="followedHyperlink"/>
      <w:u w:val="single"/>
    </w:rPr>
  </w:style>
  <w:style w:type="paragraph" w:styleId="ListBullet2">
    <w:name w:val="List Bullet 2"/>
    <w:basedOn w:val="Normal"/>
    <w:uiPriority w:val="99"/>
    <w:unhideWhenUsed/>
    <w:rsid w:val="00314AA1"/>
    <w:pPr>
      <w:tabs>
        <w:tab w:val="num" w:pos="720"/>
      </w:tabs>
      <w:ind w:left="720" w:hanging="360"/>
      <w:contextualSpacing/>
    </w:pPr>
  </w:style>
  <w:style w:type="table" w:styleId="TableGrid">
    <w:name w:val="Table Grid"/>
    <w:basedOn w:val="TableNormal"/>
    <w:uiPriority w:val="39"/>
    <w:rsid w:val="00DA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EIFN-Reflect" TargetMode="External"/><Relationship Id="rId13" Type="http://schemas.openxmlformats.org/officeDocument/2006/relationships/hyperlink" Target="https://docs.google.com/forms/d/e/1FAIpQLSf7lsrdH-V9x-EH8KgZZ7huX5wAZgPQ2vs9DxEXvsEu9ZP4jg/viewform?usp=header" TargetMode="External"/><Relationship Id="rId18" Type="http://schemas.openxmlformats.org/officeDocument/2006/relationships/hyperlink" Target="https://mimtssta.qualtrics.com/jfe/form/SV_4NGXy1zVAVnwPZk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f7lsrdH-V9x-EH8KgZZ7huX5wAZgPQ2vs9DxEXvsEu9ZP4jg/viewform?usp=hea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EIFN-Pre-Survey" TargetMode="External"/><Relationship Id="rId17" Type="http://schemas.openxmlformats.org/officeDocument/2006/relationships/hyperlink" Target="https://mimtssta.qualtrics.com/jfe/form/SV_4NGXy1zVAVnwPZ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docs.google.com/forms/d/e/1FAIpQLSf-X_A8WWd3-tnATLmHnOlvu3qes1TwrwFCFUk-tddGgvetrw/viewform?usp=heade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EIFN-Pre-Surve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s://docs.google.com/forms/d/e/1FAIpQLSf-X_A8WWd3-tnATLmHnOlvu3qes1TwrwFCFUk-tddGgvetrw/viewform?usp=hea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EIFN-Reflect" TargetMode="External"/><Relationship Id="rId14" Type="http://schemas.openxmlformats.org/officeDocument/2006/relationships/hyperlink" Target="https://tinyurl.com/EIFN-Post-Survey" TargetMode="External"/><Relationship Id="rId22" Type="http://schemas.openxmlformats.org/officeDocument/2006/relationships/hyperlink" Target="https://docs.google.com/forms/d/e/1FAIpQLSf7lsrdH-V9x-EH8KgZZ7huX5wAZgPQ2vs9DxEXvsEu9ZP4jg/viewform?usp=heade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sdadmin/Library/Group%20Containers/UBF8T346G9.Office/User%20Content.localized/Templates.localized/Short%20document%20template_5_16_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6C4873-4CD5-6045-9647-8D47EBCAA78F}">
  <we:reference id="wa200001011" version="1.1.0.0" store="en-US" storeType="OMEX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950907-82AB-844C-A9EA-A02204B4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template_5_16_22.dotx</Template>
  <TotalTime>3</TotalTime>
  <Pages>2</Pages>
  <Words>721</Words>
  <Characters>4110</Characters>
  <Application>Microsoft Office Word</Application>
  <DocSecurity>0</DocSecurity>
  <Lines>34</Lines>
  <Paragraphs>9</Paragraphs>
  <ScaleCrop>false</ScaleCrop>
  <Manager/>
  <Company/>
  <LinksUpToDate>false</LinksUpToDate>
  <CharactersWithSpaces>4822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subject/>
  <dc:creator>Michigan's MTSS Technical Assistance Center</dc:creator>
  <cp:keywords/>
  <dc:description/>
  <cp:lastModifiedBy>Toth, Johanna</cp:lastModifiedBy>
  <cp:revision>5</cp:revision>
  <cp:lastPrinted>2022-05-24T18:21:00Z</cp:lastPrinted>
  <dcterms:created xsi:type="dcterms:W3CDTF">2025-05-05T13:21:00Z</dcterms:created>
  <dcterms:modified xsi:type="dcterms:W3CDTF">2025-05-07T13:33:00Z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